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A71B0D" w:rsidRDefault="00EB1EB4" w:rsidP="00EB1EB4">
      <w:pPr>
        <w:jc w:val="center"/>
        <w:rPr>
          <w:rFonts w:ascii="Times New Roman" w:hAnsi="Times New Roman"/>
          <w:b/>
          <w:caps/>
          <w:sz w:val="28"/>
        </w:rPr>
      </w:pPr>
      <w:r w:rsidRPr="00A71B0D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71B0D">
        <w:rPr>
          <w:rFonts w:ascii="Times New Roman" w:hAnsi="Times New Roman"/>
          <w:b/>
          <w:caps/>
          <w:sz w:val="28"/>
        </w:rPr>
        <w:t>в</w:t>
      </w:r>
    </w:p>
    <w:p w:rsidR="00EB1EB4" w:rsidRPr="00A71B0D" w:rsidRDefault="00EB1EB4" w:rsidP="00EB1EB4">
      <w:pPr>
        <w:jc w:val="center"/>
        <w:rPr>
          <w:rFonts w:ascii="Times New Roman" w:hAnsi="Times New Roman"/>
          <w:b/>
          <w:sz w:val="24"/>
        </w:rPr>
      </w:pPr>
    </w:p>
    <w:p w:rsidR="00EB1EB4" w:rsidRPr="00A71B0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71B0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A71B0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A71B0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A71B0D" w:rsidRDefault="00336105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30.06.2016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A71B0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A71B0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A71B0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A71B0D" w:rsidRDefault="00336105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238-п</w:t>
            </w:r>
          </w:p>
        </w:tc>
      </w:tr>
    </w:tbl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B1EB4" w:rsidRPr="00A71B0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71B0D">
        <w:rPr>
          <w:rFonts w:ascii="Times New Roman" w:hAnsi="Times New Roman"/>
          <w:sz w:val="24"/>
          <w:szCs w:val="24"/>
        </w:rPr>
        <w:t>г. Пущино</w:t>
      </w:r>
    </w:p>
    <w:p w:rsidR="00EB1EB4" w:rsidRPr="00A71B0D" w:rsidRDefault="00EB1EB4" w:rsidP="00EB1EB4">
      <w:pPr>
        <w:jc w:val="center"/>
        <w:rPr>
          <w:rFonts w:ascii="Times New Roman" w:hAnsi="Times New Roman"/>
          <w:b/>
          <w:sz w:val="10"/>
          <w:szCs w:val="10"/>
        </w:rPr>
      </w:pPr>
    </w:p>
    <w:p w:rsidR="002922F4" w:rsidRDefault="002922F4" w:rsidP="002922F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22F4">
        <w:rPr>
          <w:rFonts w:ascii="Times New Roman" w:hAnsi="Times New Roman"/>
          <w:sz w:val="24"/>
          <w:szCs w:val="24"/>
        </w:rPr>
        <w:t xml:space="preserve">┌                                                        </w:t>
      </w:r>
      <w:r w:rsidRPr="002922F4">
        <w:rPr>
          <w:rFonts w:ascii="Times New Roman" w:hAnsi="Times New Roman"/>
          <w:sz w:val="24"/>
          <w:szCs w:val="24"/>
        </w:rPr>
        <w:tab/>
      </w:r>
      <w:r w:rsidRPr="002922F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┐</w:t>
      </w: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 xml:space="preserve">О внесении изменений в муниципальную программу «Содержание и развитие </w:t>
      </w: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 xml:space="preserve">жилищно-коммунального хозяйства городского округа Пущино» </w:t>
      </w: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на 2015-2019 годы</w:t>
      </w:r>
    </w:p>
    <w:p w:rsidR="002C0C2F" w:rsidRPr="002C0C2F" w:rsidRDefault="002C0C2F" w:rsidP="002C0C2F">
      <w:pPr>
        <w:pStyle w:val="ae"/>
        <w:spacing w:before="0" w:after="0"/>
        <w:ind w:firstLine="540"/>
        <w:jc w:val="both"/>
      </w:pPr>
    </w:p>
    <w:p w:rsidR="002C0C2F" w:rsidRDefault="002C0C2F" w:rsidP="002C0C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 xml:space="preserve">Руководствуясь </w:t>
      </w:r>
      <w:hyperlink r:id="rId7" w:history="1">
        <w:r w:rsidRPr="002C0C2F">
          <w:rPr>
            <w:rFonts w:ascii="Times New Roman" w:hAnsi="Times New Roman"/>
            <w:sz w:val="24"/>
            <w:szCs w:val="24"/>
          </w:rPr>
          <w:t>статьей 179</w:t>
        </w:r>
      </w:hyperlink>
      <w:r w:rsidRPr="002C0C2F">
        <w:rPr>
          <w:rFonts w:ascii="Times New Roman" w:hAnsi="Times New Roman"/>
          <w:sz w:val="24"/>
          <w:szCs w:val="24"/>
        </w:rPr>
        <w:t xml:space="preserve"> Бюджетного кодекса Российской Федерации, Федеральным законом от 06.10.2003  № 131-ФЗ «Об общих принципах организации местного самоуправления в Российской Федерации», </w:t>
      </w:r>
      <w:hyperlink r:id="rId8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2C0C2F">
          <w:rPr>
            <w:rFonts w:ascii="Times New Roman" w:hAnsi="Times New Roman"/>
            <w:sz w:val="24"/>
            <w:szCs w:val="24"/>
          </w:rPr>
          <w:t>Уставом</w:t>
        </w:r>
      </w:hyperlink>
      <w:r w:rsidRPr="002C0C2F">
        <w:rPr>
          <w:rFonts w:ascii="Times New Roman" w:hAnsi="Times New Roman"/>
          <w:sz w:val="24"/>
          <w:szCs w:val="24"/>
        </w:rPr>
        <w:t xml:space="preserve"> городского округа Пущино, в соответствии с постановлениями Администрации города Пущино от 11.11.2013 № 543-п «О порядке разработки и реализации муниципальных программ городского округа Пущино»,</w:t>
      </w:r>
    </w:p>
    <w:p w:rsidR="002C0C2F" w:rsidRPr="002C0C2F" w:rsidRDefault="002C0C2F" w:rsidP="002C0C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ПОСТАНОВЛЯЮ:</w:t>
      </w:r>
    </w:p>
    <w:p w:rsidR="002C0C2F" w:rsidRPr="002C0C2F" w:rsidRDefault="002C0C2F" w:rsidP="002C0C2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1. Внести в муниципальную программу «Содержание и развитие жилищно-коммунального хозяйства городского округа Пущино» на 2015-2019 годы (далее – Муниципальная программа), утвержденную постановлением Администрации городского округа Пущино Московской области от 11.11.2014 № 721-п (в редакции постановлений Администрации города Пущино от 15.01.2015 № 7-п, от 16.02.2015 № 75-п, от 14.04.2015 № 178-п, от 23.04.2015 № 200-п, от 11.08.2015 № 378-п, от 11.11.2015 № 520-п, от 25.01.2016 № 21-п от 08.04.2016 № 137-п), следующие изменения:</w:t>
      </w: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1.1. Паспорт Муниципальной программы изложить в новой редакции согласно Приложению № 1;</w:t>
      </w: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color w:val="000000"/>
          <w:sz w:val="24"/>
          <w:szCs w:val="24"/>
        </w:rPr>
        <w:t xml:space="preserve">1.2. Приложение №1 «Планируемые результаты реализации муниципальной программы Московской области «Содержание и развитие жилищно-коммунального хозяйства городского округа Пущино» на 2015-2019 годы» </w:t>
      </w:r>
      <w:r w:rsidRPr="002C0C2F">
        <w:rPr>
          <w:rFonts w:ascii="Times New Roman" w:hAnsi="Times New Roman"/>
          <w:sz w:val="24"/>
          <w:szCs w:val="24"/>
        </w:rPr>
        <w:t>изложить в новой редакции согласно Приложению № 2;</w:t>
      </w: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1.3. Приложение № 2 «Перечень мероприятий программы «Содержание и развитие жилищно-коммунального хозяйства городского округа Пущино» на 2015-2019 годы» изложить в новой редакции согласно Приложению № 3;</w:t>
      </w: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1.</w:t>
      </w:r>
      <w:r w:rsidR="00BD2290">
        <w:rPr>
          <w:rFonts w:ascii="Times New Roman" w:hAnsi="Times New Roman"/>
          <w:sz w:val="24"/>
          <w:szCs w:val="24"/>
        </w:rPr>
        <w:t>4</w:t>
      </w:r>
      <w:r w:rsidRPr="002C0C2F">
        <w:rPr>
          <w:rFonts w:ascii="Times New Roman" w:hAnsi="Times New Roman"/>
          <w:sz w:val="24"/>
          <w:szCs w:val="24"/>
        </w:rPr>
        <w:t>. 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>№ 3 «Обоснование финансовых ресурсов, необходимых для реализации мероприятий программы</w:t>
      </w:r>
      <w:r w:rsidR="00BD2290">
        <w:rPr>
          <w:rFonts w:ascii="Times New Roman" w:hAnsi="Times New Roman"/>
          <w:sz w:val="24"/>
          <w:szCs w:val="24"/>
        </w:rPr>
        <w:t xml:space="preserve"> </w:t>
      </w:r>
      <w:r w:rsidR="00BD2290" w:rsidRPr="002C0C2F">
        <w:rPr>
          <w:rFonts w:ascii="Times New Roman" w:hAnsi="Times New Roman"/>
          <w:sz w:val="24"/>
          <w:szCs w:val="24"/>
        </w:rPr>
        <w:t>«Содержание и развитие жилищно-коммунального хозяйства городского округа Пущино» на 2015-2019 годы</w:t>
      </w:r>
      <w:proofErr w:type="gramStart"/>
      <w:r w:rsidR="00BD2290" w:rsidRPr="002C0C2F">
        <w:rPr>
          <w:rFonts w:ascii="Times New Roman" w:hAnsi="Times New Roman"/>
          <w:sz w:val="24"/>
          <w:szCs w:val="24"/>
        </w:rPr>
        <w:t>»</w:t>
      </w:r>
      <w:r w:rsidRPr="002C0C2F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>изложить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 xml:space="preserve">новой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>редакции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0C2F">
        <w:rPr>
          <w:rFonts w:ascii="Times New Roman" w:hAnsi="Times New Roman"/>
          <w:sz w:val="24"/>
          <w:szCs w:val="24"/>
        </w:rPr>
        <w:t xml:space="preserve"> согласно Приложению № 4</w:t>
      </w:r>
      <w:r w:rsidR="00BD2290">
        <w:rPr>
          <w:rFonts w:ascii="Times New Roman" w:hAnsi="Times New Roman"/>
          <w:sz w:val="24"/>
          <w:szCs w:val="24"/>
        </w:rPr>
        <w:t>.</w:t>
      </w:r>
      <w:r w:rsidRPr="002C0C2F">
        <w:rPr>
          <w:rFonts w:ascii="Times New Roman" w:hAnsi="Times New Roman"/>
          <w:sz w:val="24"/>
          <w:szCs w:val="24"/>
        </w:rPr>
        <w:t xml:space="preserve"> </w:t>
      </w:r>
    </w:p>
    <w:p w:rsidR="002C0C2F" w:rsidRPr="002C0C2F" w:rsidRDefault="002C0C2F" w:rsidP="002C0C2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 xml:space="preserve">2.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</w:t>
      </w:r>
      <w:r>
        <w:rPr>
          <w:rFonts w:ascii="Times New Roman" w:hAnsi="Times New Roman"/>
          <w:sz w:val="24"/>
          <w:szCs w:val="24"/>
        </w:rPr>
        <w:t xml:space="preserve">официальном </w:t>
      </w:r>
      <w:r w:rsidRPr="002C0C2F">
        <w:rPr>
          <w:rFonts w:ascii="Times New Roman" w:hAnsi="Times New Roman"/>
          <w:sz w:val="24"/>
          <w:szCs w:val="24"/>
        </w:rPr>
        <w:t>сайте Администрации города Пущино</w:t>
      </w:r>
      <w:r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2C0C2F" w:rsidRDefault="002C0C2F" w:rsidP="002C0C2F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hd w:val="clear" w:color="auto" w:fill="FFFFFF"/>
        <w:tabs>
          <w:tab w:val="left" w:pos="1348"/>
          <w:tab w:val="center" w:pos="5012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возложить на </w:t>
      </w:r>
      <w:proofErr w:type="spellStart"/>
      <w:r w:rsidRPr="002C0C2F">
        <w:rPr>
          <w:rFonts w:ascii="Times New Roman" w:hAnsi="Times New Roman"/>
          <w:sz w:val="24"/>
          <w:szCs w:val="24"/>
        </w:rPr>
        <w:t>и.о</w:t>
      </w:r>
      <w:proofErr w:type="spellEnd"/>
      <w:r w:rsidRPr="002C0C2F">
        <w:rPr>
          <w:rFonts w:ascii="Times New Roman" w:hAnsi="Times New Roman"/>
          <w:sz w:val="24"/>
          <w:szCs w:val="24"/>
        </w:rPr>
        <w:t xml:space="preserve">. заместителя руководителя </w:t>
      </w:r>
      <w:proofErr w:type="gramStart"/>
      <w:r w:rsidRPr="002C0C2F">
        <w:rPr>
          <w:rFonts w:ascii="Times New Roman" w:hAnsi="Times New Roman"/>
          <w:sz w:val="24"/>
          <w:szCs w:val="24"/>
        </w:rPr>
        <w:t>администрации  городского</w:t>
      </w:r>
      <w:proofErr w:type="gramEnd"/>
      <w:r w:rsidRPr="002C0C2F">
        <w:rPr>
          <w:rFonts w:ascii="Times New Roman" w:hAnsi="Times New Roman"/>
          <w:sz w:val="24"/>
          <w:szCs w:val="24"/>
        </w:rPr>
        <w:t xml:space="preserve"> округа Пущино </w:t>
      </w:r>
      <w:proofErr w:type="spellStart"/>
      <w:r w:rsidRPr="002C0C2F">
        <w:rPr>
          <w:rFonts w:ascii="Times New Roman" w:hAnsi="Times New Roman"/>
          <w:sz w:val="24"/>
          <w:szCs w:val="24"/>
        </w:rPr>
        <w:t>Чикунова</w:t>
      </w:r>
      <w:proofErr w:type="spellEnd"/>
      <w:r w:rsidRPr="002C0C2F">
        <w:rPr>
          <w:rFonts w:ascii="Times New Roman" w:hAnsi="Times New Roman"/>
          <w:sz w:val="24"/>
          <w:szCs w:val="24"/>
        </w:rPr>
        <w:t xml:space="preserve"> В.Н..</w:t>
      </w:r>
    </w:p>
    <w:p w:rsidR="002C0C2F" w:rsidRPr="002C0C2F" w:rsidRDefault="002C0C2F" w:rsidP="002C0C2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C0C2F">
        <w:rPr>
          <w:rFonts w:ascii="Times New Roman" w:hAnsi="Times New Roman"/>
          <w:sz w:val="24"/>
          <w:szCs w:val="24"/>
        </w:rPr>
        <w:t>И.о</w:t>
      </w:r>
      <w:proofErr w:type="spellEnd"/>
      <w:r w:rsidRPr="002C0C2F">
        <w:rPr>
          <w:rFonts w:ascii="Times New Roman" w:hAnsi="Times New Roman"/>
          <w:sz w:val="24"/>
          <w:szCs w:val="24"/>
        </w:rPr>
        <w:t xml:space="preserve">. руководителя администрации </w:t>
      </w:r>
      <w:r w:rsidRPr="002C0C2F">
        <w:rPr>
          <w:rFonts w:ascii="Times New Roman" w:hAnsi="Times New Roman"/>
          <w:sz w:val="24"/>
          <w:szCs w:val="24"/>
        </w:rPr>
        <w:tab/>
      </w:r>
      <w:r w:rsidRPr="002C0C2F">
        <w:rPr>
          <w:rFonts w:ascii="Times New Roman" w:hAnsi="Times New Roman"/>
          <w:sz w:val="24"/>
          <w:szCs w:val="24"/>
        </w:rPr>
        <w:tab/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C0C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0C2F">
        <w:rPr>
          <w:rFonts w:ascii="Times New Roman" w:hAnsi="Times New Roman"/>
          <w:sz w:val="24"/>
          <w:szCs w:val="24"/>
        </w:rPr>
        <w:t>Ю.А.Фомина</w:t>
      </w:r>
      <w:proofErr w:type="spellEnd"/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2C0C2F" w:rsidRPr="002C0C2F" w:rsidTr="004A16CD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ЛИСТ СОГЛАСОВАНИЯ:</w:t>
      </w: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2C0C2F" w:rsidRPr="002C0C2F" w:rsidTr="004A16CD">
        <w:tc>
          <w:tcPr>
            <w:tcW w:w="5508" w:type="dxa"/>
          </w:tcPr>
          <w:p w:rsidR="002C0C2F" w:rsidRPr="002C0C2F" w:rsidRDefault="002C0C2F" w:rsidP="002C0C2F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>Зам. начальника отдела городского хозяйства,</w:t>
            </w:r>
          </w:p>
          <w:p w:rsidR="002C0C2F" w:rsidRPr="002C0C2F" w:rsidRDefault="002C0C2F" w:rsidP="002C0C2F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строительства и </w:t>
            </w:r>
            <w:proofErr w:type="gramStart"/>
            <w:r w:rsidRPr="002C0C2F">
              <w:rPr>
                <w:rFonts w:ascii="Times New Roman" w:hAnsi="Times New Roman"/>
                <w:sz w:val="24"/>
                <w:szCs w:val="24"/>
              </w:rPr>
              <w:t>экологии  Давыдова</w:t>
            </w:r>
            <w:proofErr w:type="gramEnd"/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Е.А.                </w:t>
            </w: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numPr>
                <w:ilvl w:val="0"/>
                <w:numId w:val="7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>Начальник отдела городского хозяйства,</w:t>
            </w: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строительства и экологии   </w:t>
            </w:r>
            <w:proofErr w:type="spellStart"/>
            <w:r w:rsidRPr="002C0C2F">
              <w:rPr>
                <w:rFonts w:ascii="Times New Roman" w:hAnsi="Times New Roman"/>
                <w:sz w:val="24"/>
                <w:szCs w:val="24"/>
              </w:rPr>
              <w:t>Чикунов</w:t>
            </w:r>
            <w:proofErr w:type="spellEnd"/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3. Начальник финансового отдела </w:t>
            </w:r>
            <w:proofErr w:type="gramStart"/>
            <w:r w:rsidRPr="002C0C2F">
              <w:rPr>
                <w:rFonts w:ascii="Times New Roman" w:hAnsi="Times New Roman"/>
                <w:sz w:val="24"/>
                <w:szCs w:val="24"/>
              </w:rPr>
              <w:t>Прошина  Н.Н.</w:t>
            </w:r>
            <w:proofErr w:type="gramEnd"/>
            <w:r w:rsidRPr="002C0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4. Зам. начальника отдела экономики </w:t>
            </w:r>
            <w:proofErr w:type="spellStart"/>
            <w:r w:rsidRPr="002C0C2F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Pr="002C0C2F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  <w:p w:rsidR="002C0C2F" w:rsidRPr="002C0C2F" w:rsidRDefault="002C0C2F" w:rsidP="002C0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284" w:hanging="284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5. Эксперт юридического </w:t>
            </w:r>
            <w:proofErr w:type="gramStart"/>
            <w:r w:rsidRPr="002C0C2F">
              <w:rPr>
                <w:rFonts w:ascii="Times New Roman" w:hAnsi="Times New Roman"/>
                <w:sz w:val="24"/>
                <w:szCs w:val="24"/>
              </w:rPr>
              <w:t xml:space="preserve">отдела  </w:t>
            </w:r>
            <w:proofErr w:type="spellStart"/>
            <w:r w:rsidRPr="002C0C2F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proofErr w:type="gramEnd"/>
            <w:r w:rsidRPr="002C0C2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>Е.Г.</w:t>
            </w:r>
          </w:p>
        </w:tc>
        <w:tc>
          <w:tcPr>
            <w:tcW w:w="4320" w:type="dxa"/>
          </w:tcPr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="0033610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июня2016 г.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="0033610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июня 2016 г.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="0033610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июня 2016 г.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="0033610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июня 2016 г.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r w:rsidR="0033610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0C2F">
              <w:rPr>
                <w:rFonts w:ascii="Times New Roman" w:hAnsi="Times New Roman"/>
                <w:sz w:val="24"/>
                <w:szCs w:val="24"/>
              </w:rPr>
              <w:t xml:space="preserve"> июня 2016 г.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C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0C2F" w:rsidRPr="002C0C2F" w:rsidRDefault="002C0C2F" w:rsidP="002C0C2F">
            <w:pPr>
              <w:spacing w:after="0" w:line="240" w:lineRule="auto"/>
              <w:ind w:left="44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СПИСОК РАССЫЛКИ:</w:t>
      </w: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Отдел городского хозяйства и экологии – 1 экз.</w:t>
      </w: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0C2F">
        <w:rPr>
          <w:rFonts w:ascii="Times New Roman" w:hAnsi="Times New Roman"/>
          <w:sz w:val="24"/>
          <w:szCs w:val="24"/>
        </w:rPr>
        <w:t>Прошиной Н.Н. – 1 экз.</w:t>
      </w: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0F1F" w:rsidRPr="002C0C2F" w:rsidRDefault="00D40F1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0F1F" w:rsidRDefault="00D40F1F" w:rsidP="00D40F1F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  <w:sectPr w:rsidR="00D40F1F" w:rsidSect="003559A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40F1F" w:rsidRPr="00D40F1F" w:rsidRDefault="00D40F1F" w:rsidP="00D40F1F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</w:pPr>
      <w:r w:rsidRPr="00D40F1F">
        <w:rPr>
          <w:rFonts w:ascii="Arial" w:eastAsiaTheme="minorEastAsia" w:hAnsi="Arial" w:cs="Arial"/>
          <w:sz w:val="20"/>
          <w:szCs w:val="20"/>
        </w:rPr>
        <w:lastRenderedPageBreak/>
        <w:t>Приложение № 1</w:t>
      </w:r>
    </w:p>
    <w:p w:rsidR="00D40F1F" w:rsidRPr="00D40F1F" w:rsidRDefault="00D40F1F" w:rsidP="00D40F1F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</w:pPr>
      <w:r w:rsidRPr="00D40F1F">
        <w:rPr>
          <w:rFonts w:ascii="Arial" w:eastAsiaTheme="minorEastAsia" w:hAnsi="Arial" w:cs="Arial"/>
          <w:sz w:val="20"/>
          <w:szCs w:val="20"/>
        </w:rPr>
        <w:t>к постановлению Администрации города Пущино</w:t>
      </w:r>
    </w:p>
    <w:p w:rsidR="00D40F1F" w:rsidRPr="00D40F1F" w:rsidRDefault="00D40F1F" w:rsidP="00D40F1F">
      <w:pPr>
        <w:spacing w:after="0" w:line="240" w:lineRule="auto"/>
        <w:jc w:val="right"/>
        <w:rPr>
          <w:rFonts w:ascii="Arial" w:eastAsiaTheme="minorEastAsia" w:hAnsi="Arial" w:cs="Arial"/>
          <w:sz w:val="20"/>
          <w:szCs w:val="20"/>
        </w:rPr>
      </w:pPr>
      <w:r w:rsidRPr="00D40F1F">
        <w:rPr>
          <w:rFonts w:ascii="Arial" w:eastAsiaTheme="minorEastAsia" w:hAnsi="Arial" w:cs="Arial"/>
          <w:sz w:val="20"/>
          <w:szCs w:val="20"/>
        </w:rPr>
        <w:t xml:space="preserve"> от 30.06.2016г. № 238-п</w:t>
      </w:r>
    </w:p>
    <w:p w:rsidR="00D40F1F" w:rsidRPr="00D40F1F" w:rsidRDefault="00D40F1F" w:rsidP="00D40F1F">
      <w:pPr>
        <w:rPr>
          <w:rFonts w:asciiTheme="minorHAnsi" w:eastAsiaTheme="minorEastAsia" w:hAnsiTheme="minorHAn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6"/>
        <w:gridCol w:w="1210"/>
        <w:gridCol w:w="718"/>
        <w:gridCol w:w="274"/>
        <w:gridCol w:w="526"/>
        <w:gridCol w:w="466"/>
        <w:gridCol w:w="334"/>
        <w:gridCol w:w="517"/>
        <w:gridCol w:w="254"/>
        <w:gridCol w:w="738"/>
        <w:gridCol w:w="33"/>
        <w:gridCol w:w="771"/>
      </w:tblGrid>
      <w:tr w:rsidR="00D40F1F" w:rsidRPr="00D40F1F" w:rsidTr="004A16CD">
        <w:trPr>
          <w:cantSplit/>
          <w:trHeight w:hRule="exact" w:val="19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</w:tr>
      <w:tr w:rsidR="00D40F1F" w:rsidRPr="00D40F1F" w:rsidTr="004A16CD">
        <w:trPr>
          <w:cantSplit/>
          <w:trHeight w:hRule="exact" w:val="1109"/>
        </w:trPr>
        <w:tc>
          <w:tcPr>
            <w:tcW w:w="10727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</w:rPr>
            </w:pPr>
            <w:r w:rsidRPr="00D40F1F"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</w:rPr>
              <w:t xml:space="preserve">Паспорт муниципальной программы Московской области «Содержание и развитие жилищно-коммунального 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b/>
                <w:bCs/>
                <w:color w:val="000000"/>
                <w:sz w:val="13"/>
                <w:szCs w:val="13"/>
              </w:rPr>
            </w:pPr>
            <w:r w:rsidRPr="00D40F1F"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</w:rPr>
              <w:t>хозяйства городского округа Пущино» на 2015-2019 годы</w:t>
            </w:r>
          </w:p>
        </w:tc>
      </w:tr>
      <w:tr w:rsidR="00D40F1F" w:rsidRPr="00D40F1F" w:rsidTr="004A16CD">
        <w:trPr>
          <w:cantSplit/>
          <w:trHeight w:hRule="exact" w:val="561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Содержание и развитие жилищно-коммунального хозяйства городского округа Пущино на 2015-2019 годы</w:t>
            </w:r>
          </w:p>
        </w:tc>
      </w:tr>
      <w:tr w:rsidR="00D40F1F" w:rsidRPr="00D40F1F" w:rsidTr="004A16CD">
        <w:trPr>
          <w:cantSplit/>
          <w:trHeight w:hRule="exact" w:val="2539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Цели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1 Создание </w:t>
            </w:r>
            <w:proofErr w:type="gram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условий  для</w:t>
            </w:r>
            <w:proofErr w:type="gram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   приведения жилищного  фонда и коммунальной  инфраструктуры в соответствие со стандартами качества, обеспечивающие  комфортные условия   проживания в городском округе Пущино.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 Проведение капитального ремонта общего имущества многоквартирных домов.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 Улучшение благоприятной среды жизнедеятельности населения городского округа Пущино.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4 Содействие развитию городского хозяйства в сфере благоустройства, городского строительства и озеленения.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proofErr w:type="gram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5  Разработка</w:t>
            </w:r>
            <w:proofErr w:type="gram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 архитектурно-планировочных  концепций  по формированию привлекательного облика города, по созданию архитектурно-художественного освещения города.</w:t>
            </w:r>
          </w:p>
        </w:tc>
      </w:tr>
      <w:tr w:rsidR="00D40F1F" w:rsidRPr="00D40F1F" w:rsidTr="004A16CD">
        <w:trPr>
          <w:cantSplit/>
          <w:trHeight w:hRule="exact" w:val="1569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Задачи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 Содержание, развитие коммунальной инфраструктуры;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2Проведение капитального ремонта жилищного фонда;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 Повышение уровня благоустроенности городских территорий;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4 Формирование архитектурно-художественного </w:t>
            </w:r>
            <w:proofErr w:type="gram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облика  города</w:t>
            </w:r>
            <w:proofErr w:type="gram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, совершенствование системы документов, определяющих политику пространственного развития территорий городского округа Пущино  в сфере архитектуры и градостроительства;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</w:tc>
      </w:tr>
      <w:tr w:rsidR="00D40F1F" w:rsidRPr="00D40F1F" w:rsidTr="004A16CD">
        <w:trPr>
          <w:cantSplit/>
          <w:trHeight w:hRule="exact" w:val="226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Координатор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Ю. А. Фомина. </w:t>
            </w:r>
            <w:proofErr w:type="spell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И.о</w:t>
            </w:r>
            <w:proofErr w:type="spell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. руководителя администрации</w:t>
            </w:r>
          </w:p>
        </w:tc>
      </w:tr>
      <w:tr w:rsidR="00D40F1F" w:rsidRPr="00D40F1F" w:rsidTr="004A16CD">
        <w:trPr>
          <w:cantSplit/>
          <w:trHeight w:hRule="exact" w:val="226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Заказчик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Администрация города Пущино</w:t>
            </w:r>
          </w:p>
        </w:tc>
      </w:tr>
      <w:tr w:rsidR="00D40F1F" w:rsidRPr="00D40F1F" w:rsidTr="004A16CD">
        <w:trPr>
          <w:cantSplit/>
          <w:trHeight w:hRule="exact" w:val="221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Сроки реализации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2015 - 2019</w:t>
            </w:r>
          </w:p>
        </w:tc>
      </w:tr>
      <w:tr w:rsidR="00D40F1F" w:rsidRPr="00D40F1F" w:rsidTr="004A16CD">
        <w:trPr>
          <w:cantSplit/>
          <w:trHeight w:hRule="exact" w:val="382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Перечень подпрограмм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 Содержание и развитие жилищно-коммунального хозяйства городского округа Пущино на 2015-2019 годы</w:t>
            </w:r>
          </w:p>
        </w:tc>
      </w:tr>
      <w:tr w:rsidR="00D40F1F" w:rsidRPr="00D40F1F" w:rsidTr="004A16CD">
        <w:trPr>
          <w:cantSplit/>
          <w:trHeight w:hRule="exact" w:val="221"/>
        </w:trPr>
        <w:tc>
          <w:tcPr>
            <w:tcW w:w="48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Источники финансирования муниципальной программы,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в том числе по годам: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146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proofErr w:type="gram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Расходы  (</w:t>
            </w:r>
            <w:proofErr w:type="gram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тыс. рублей)</w:t>
            </w:r>
          </w:p>
        </w:tc>
      </w:tr>
      <w:tr w:rsidR="00D40F1F" w:rsidRPr="00D40F1F" w:rsidTr="004A16CD">
        <w:trPr>
          <w:cantSplit/>
          <w:trHeight w:hRule="exact" w:val="221"/>
        </w:trPr>
        <w:tc>
          <w:tcPr>
            <w:tcW w:w="48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2019</w:t>
            </w:r>
          </w:p>
        </w:tc>
      </w:tr>
      <w:tr w:rsidR="00D40F1F" w:rsidRPr="00D40F1F" w:rsidTr="004A16CD">
        <w:trPr>
          <w:cantSplit/>
          <w:trHeight w:hRule="exact" w:val="332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67 333,25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3 396,98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63 936,27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D40F1F" w:rsidRPr="00D40F1F" w:rsidTr="004A16CD">
        <w:trPr>
          <w:cantSplit/>
          <w:trHeight w:hRule="exact" w:val="421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122 055,30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27 634,00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30 770,00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25 287,80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19 983,00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18 380,50</w:t>
            </w:r>
          </w:p>
        </w:tc>
      </w:tr>
      <w:tr w:rsidR="00D40F1F" w:rsidRPr="00D40F1F" w:rsidTr="004A16CD">
        <w:trPr>
          <w:cantSplit/>
          <w:trHeight w:hRule="exact" w:val="285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422 385,42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158 382,37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160 203,05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34 190,00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34 805,00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34 805,00</w:t>
            </w:r>
          </w:p>
        </w:tc>
      </w:tr>
      <w:tr w:rsidR="00D40F1F" w:rsidRPr="00D40F1F" w:rsidTr="004A16CD">
        <w:trPr>
          <w:cantSplit/>
          <w:trHeight w:hRule="exact" w:val="2677"/>
        </w:trPr>
        <w:tc>
          <w:tcPr>
            <w:tcW w:w="4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Планируемые результаты реализации муниципальной программы</w:t>
            </w:r>
          </w:p>
        </w:tc>
        <w:tc>
          <w:tcPr>
            <w:tcW w:w="5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1 Увеличение доли собственных инвестиций организаций в расходах от основного вида деятельности организаций сектора водоснабжения, водоотведения, очистки сточных вод и теплоснабжения с 0,04 до 0,24 процента.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2 </w:t>
            </w:r>
            <w:proofErr w:type="gramStart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Сохранить  уровень</w:t>
            </w:r>
            <w:proofErr w:type="gramEnd"/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 готовности объектов жилищно-коммунального хозяйства к осенне-зимнему периоду в размере 100%.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3 Увеличение доли замененных лифтов в общем количестве лифтов, отработавших нормативный срок службы (25 лет), к 2019 году.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4 Проведение капитального ремонта МКД.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 xml:space="preserve">5 Повышение уровня комфортности и чистоты на территории города Пущино, </w:t>
            </w:r>
          </w:p>
          <w:p w:rsidR="00D40F1F" w:rsidRPr="00D40F1F" w:rsidRDefault="00D40F1F" w:rsidP="00D40F1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Theme="minorEastAsia" w:hAnsi="Arial" w:cs="Arial"/>
                <w:color w:val="000000"/>
                <w:sz w:val="16"/>
                <w:szCs w:val="16"/>
              </w:rPr>
            </w:pPr>
            <w:r w:rsidRPr="00D40F1F">
              <w:rPr>
                <w:rFonts w:ascii="Arial" w:eastAsiaTheme="minorEastAsia" w:hAnsi="Arial" w:cs="Arial"/>
                <w:color w:val="000000"/>
                <w:sz w:val="16"/>
                <w:szCs w:val="16"/>
              </w:rPr>
              <w:t>улучшение экологической обстановки и создание среды, комфортной для проживания жителей города.</w:t>
            </w:r>
          </w:p>
        </w:tc>
      </w:tr>
    </w:tbl>
    <w:p w:rsidR="00D40F1F" w:rsidRPr="00D40F1F" w:rsidRDefault="00D40F1F" w:rsidP="00D40F1F">
      <w:pPr>
        <w:rPr>
          <w:rFonts w:asciiTheme="minorHAnsi" w:eastAsiaTheme="minorEastAsia" w:hAnsiTheme="minorHAnsi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0C8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6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"/>
        <w:gridCol w:w="2396"/>
        <w:gridCol w:w="1054"/>
        <w:gridCol w:w="1055"/>
        <w:gridCol w:w="2993"/>
        <w:gridCol w:w="1001"/>
        <w:gridCol w:w="1012"/>
        <w:gridCol w:w="882"/>
        <w:gridCol w:w="882"/>
        <w:gridCol w:w="882"/>
        <w:gridCol w:w="873"/>
        <w:gridCol w:w="882"/>
        <w:gridCol w:w="882"/>
        <w:gridCol w:w="755"/>
      </w:tblGrid>
      <w:tr w:rsidR="00063840" w:rsidRPr="00063840" w:rsidTr="00063840">
        <w:trPr>
          <w:cantSplit/>
          <w:trHeight w:hRule="exact" w:val="52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</w:tbl>
    <w:p w:rsidR="00063840" w:rsidRDefault="00063840" w:rsidP="00063840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Theme="minorEastAsia" w:hAnsi="Arial" w:cs="Arial"/>
          <w:color w:val="000000"/>
          <w:sz w:val="11"/>
          <w:szCs w:val="11"/>
        </w:rPr>
        <w:sectPr w:rsidR="00063840" w:rsidSect="00D40F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56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"/>
        <w:gridCol w:w="2396"/>
        <w:gridCol w:w="1054"/>
        <w:gridCol w:w="1055"/>
        <w:gridCol w:w="2993"/>
        <w:gridCol w:w="1001"/>
        <w:gridCol w:w="1012"/>
        <w:gridCol w:w="882"/>
        <w:gridCol w:w="882"/>
        <w:gridCol w:w="882"/>
        <w:gridCol w:w="873"/>
        <w:gridCol w:w="882"/>
        <w:gridCol w:w="882"/>
        <w:gridCol w:w="755"/>
      </w:tblGrid>
      <w:tr w:rsidR="00063840" w:rsidRPr="00063840" w:rsidTr="001E42A7">
        <w:trPr>
          <w:cantSplit/>
          <w:trHeight w:hRule="exact" w:val="2279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21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:rsidR="00063840" w:rsidRPr="00063840" w:rsidRDefault="00B061A1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</w:t>
            </w:r>
            <w:r w:rsidRPr="000A42E7">
              <w:rPr>
                <w:rFonts w:ascii="Arial" w:hAnsi="Arial" w:cs="Arial"/>
                <w:color w:val="000000"/>
                <w:sz w:val="20"/>
                <w:szCs w:val="20"/>
              </w:rPr>
              <w:t>Планируемые результаты реализации муниципальной программы Московской области «Содержание и развитие жилищно-коммунального хозяйства городского округа Пущино»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2015-2019 годы</w:t>
            </w: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           Приложение №2 </w:t>
            </w:r>
            <w:r w:rsidRPr="00063840">
              <w:rPr>
                <w:rFonts w:ascii="Arial" w:eastAsiaTheme="minorEastAsia" w:hAnsi="Arial" w:cs="Arial"/>
                <w:sz w:val="12"/>
                <w:szCs w:val="12"/>
              </w:rPr>
              <w:t>к постановлению Администрации города</w:t>
            </w: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Пущино</w:t>
            </w:r>
            <w:r w:rsidRPr="00063840">
              <w:rPr>
                <w:rFonts w:ascii="Arial" w:eastAsiaTheme="minorEastAsia" w:hAnsi="Arial" w:cs="Arial"/>
                <w:sz w:val="12"/>
                <w:szCs w:val="12"/>
              </w:rPr>
              <w:t xml:space="preserve">                                                  от 30.06.2016г. № 238-п</w:t>
            </w: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</w:t>
            </w:r>
          </w:p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Приложение № 1 к программе                           </w:t>
            </w:r>
          </w:p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«Содержание и развитие жилищно-коммунального хозяйства                                                                                                                    городского округа Пущино" на 2015-2019 годы</w:t>
            </w:r>
          </w:p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           </w:t>
            </w:r>
            <w:r w:rsidRPr="00063840">
              <w:rPr>
                <w:rFonts w:ascii="Arial" w:eastAsiaTheme="minorEastAsia" w:hAnsi="Arial" w:cs="Arial"/>
                <w:sz w:val="12"/>
                <w:szCs w:val="12"/>
              </w:rPr>
              <w:t xml:space="preserve">                                                  </w:t>
            </w:r>
          </w:p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819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Задачи, направленные на достижение цели</w:t>
            </w:r>
          </w:p>
        </w:tc>
        <w:tc>
          <w:tcPr>
            <w:tcW w:w="2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Планируемый объем финансирования на решение данной задачи (</w:t>
            </w:r>
            <w:proofErr w:type="spell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тыс.руб</w:t>
            </w:r>
            <w:proofErr w:type="spell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.)</w:t>
            </w:r>
          </w:p>
        </w:tc>
        <w:tc>
          <w:tcPr>
            <w:tcW w:w="2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1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Единица измерения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0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Планируемое значение показателя по годам реализации</w:t>
            </w:r>
          </w:p>
        </w:tc>
      </w:tr>
      <w:tr w:rsidR="00063840" w:rsidRPr="00063840" w:rsidTr="001E42A7">
        <w:trPr>
          <w:cantSplit/>
          <w:trHeight w:hRule="exact" w:val="457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Бюджет Московской области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Другие источники</w:t>
            </w:r>
          </w:p>
        </w:tc>
        <w:tc>
          <w:tcPr>
            <w:tcW w:w="2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2016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2019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2020</w:t>
            </w:r>
          </w:p>
        </w:tc>
      </w:tr>
      <w:tr w:rsidR="00063840" w:rsidRPr="00063840" w:rsidTr="001E42A7">
        <w:trPr>
          <w:cantSplit/>
          <w:trHeight w:hRule="exact" w:val="260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4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6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11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14</w:t>
            </w:r>
          </w:p>
        </w:tc>
      </w:tr>
      <w:tr w:rsidR="00063840" w:rsidRPr="00063840" w:rsidTr="001E42A7">
        <w:trPr>
          <w:cantSplit/>
          <w:trHeight w:hRule="exact" w:val="196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55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Муниципальная программа Московской области: Содержание и развитие жилищно-коммунального хозяйства городского округа Пущино</w:t>
            </w:r>
          </w:p>
        </w:tc>
      </w:tr>
      <w:tr w:rsidR="00063840" w:rsidRPr="00063840" w:rsidTr="001E42A7">
        <w:trPr>
          <w:cantSplit/>
          <w:trHeight w:hRule="exact" w:val="196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55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Подпрограмма 1. Содержание и развитие жилищно-коммунального хозяйства городского округа Пущино</w:t>
            </w: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Содержание, развитие коммунальной инфраструктуры</w:t>
            </w:r>
          </w:p>
        </w:tc>
        <w:tc>
          <w:tcPr>
            <w:tcW w:w="10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59 045,63</w:t>
            </w:r>
          </w:p>
        </w:tc>
        <w:tc>
          <w:tcPr>
            <w:tcW w:w="1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331 615,90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населения, обеспеченного доброкачественной питьевой водой**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89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организаций коммунального комплекса, осуществляющих производство товаров, оказание услуг по водо-</w:t>
            </w:r>
            <w:proofErr w:type="gram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,  тепло</w:t>
            </w:r>
            <w:proofErr w:type="gram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-, газо- и электроснабжению, водоотведению, утвердивших инвестиционные программы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Качественный показатель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89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собственных инвестиций организаций в расходах от основного вида деятельности организаций сектора водоснабжения, водоотведения, очистки сточных вод и теплоснабжения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Качественный показатель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0,09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0,12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0,17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0,20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0,24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Удельный вес потерь </w:t>
            </w:r>
            <w:proofErr w:type="spell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теплоэнергии</w:t>
            </w:r>
            <w:proofErr w:type="spell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в общем количестве поданного в сеть тепла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13,90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13,65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13,40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13,40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13,40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13,40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Число аварий в системах тепло-, водоснабжения и водоотведения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Единица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138,00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134,00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127,00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127,00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127,00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Удельный расход топлива на единицу </w:t>
            </w:r>
            <w:proofErr w:type="spell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теплоэнергии</w:t>
            </w:r>
            <w:proofErr w:type="spell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тепла;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Килограмм на </w:t>
            </w:r>
            <w:proofErr w:type="spell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гигакалорию</w:t>
            </w:r>
            <w:proofErr w:type="spellEnd"/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159,30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157,80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156,50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155,10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154,50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154,00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76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периоду**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Количество объектов коммунальной инфраструктуры, переведенных на природный газ**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Единица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634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Задолженность за потребленные топливно-энергетические ресурсы (газ и электроэнергия) на 1 тысячу населения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Тысяча рублей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4 480,00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2 333,00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Количество технологических нарушений на объектах и системах ЖКХ на 1 тысячу населения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0,09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0,06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0,01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76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заемных средств организаций в общем объеме капитальных вложений в системы теплоснабжения, водоснабжения, водоотведения и очистки сточных вод*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25,00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25,00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Доля разработанных и утвержденных схем теплоснабжения, водоснабжения, водоотведения  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Доля </w:t>
            </w:r>
            <w:proofErr w:type="gram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лицевых счетов</w:t>
            </w:r>
            <w:proofErr w:type="gram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обслуживаемых единой областной расчетной системой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76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Проведение капитального </w:t>
            </w:r>
            <w:proofErr w:type="gram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ремонта  жилищного</w:t>
            </w:r>
            <w:proofErr w:type="gram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фонда </w:t>
            </w:r>
          </w:p>
        </w:tc>
        <w:tc>
          <w:tcPr>
            <w:tcW w:w="10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1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139 875,12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перечисленных бюджетных средств за муниципальную собственность в общем объеме бюджетных средств, необходимых для оплаты площадей муниципальной собственности, %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895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Доля фактически отремонтированных многоквартирных домов к количеству </w:t>
            </w:r>
            <w:proofErr w:type="gram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многоквартирных домов</w:t>
            </w:r>
            <w:proofErr w:type="gram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внесенных в региональную программу капитального ремонта (ППМО № 1188/58) от 27.12.2013)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Уровень собираемости взносов на капитальный ремонт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1026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Количество домов, в которых проведен капитальный ремонт в рамках программы "Проведение капитального ремонта общего имущества в многоквартирных домах, расположенных на территории Московской области на 2014-2038 годы"**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Единица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8,00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634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проведенного капитального ремонта жилищного фонда в том числе во исполнение решения суда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-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38,00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60,00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80,00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Повышение уровня благоустроенности городских территорий</w:t>
            </w:r>
          </w:p>
        </w:tc>
        <w:tc>
          <w:tcPr>
            <w:tcW w:w="10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8 287,62</w:t>
            </w:r>
          </w:p>
        </w:tc>
        <w:tc>
          <w:tcPr>
            <w:tcW w:w="10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72 149,70</w:t>
            </w: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Количество установленных контейнерных площадок близи СНТ и вдоль дорог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Штука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Кол-во отремонтированных и обслуживаемых детских и спортивных площадок;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46,00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52,00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54,00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56,00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56,00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56,00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634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отремонтированных подпорных стенок и лестничных спусков в общем объеме подлежащих ремонту;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37,00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49,00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61,00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73,00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Доля обслуживаемых территорий в их общей площади;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97,00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369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Кол-во отловленных безнадзорных животных;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7,00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8,00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13,00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634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Доля отремонтированных уличных сетей в общем объеме протяженности </w:t>
            </w:r>
            <w:proofErr w:type="gram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уличных сетей</w:t>
            </w:r>
            <w:proofErr w:type="gram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 соответствующих нормативным требованиям;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15,00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19,50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21,30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22,00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22,00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503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Обеспеченность обустроенными дворовыми территориями 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Процент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10(8ед.)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20,00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30,00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40,00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50,00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1026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 xml:space="preserve">Количество выявленных и оформленных органами местного самоуправления нарушений норм и требований, установленных Законом Московской области "О благоустройстве в Московской области", по которым выставлены штрафы на 1 </w:t>
            </w:r>
            <w:proofErr w:type="spellStart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тыс.населения</w:t>
            </w:r>
            <w:proofErr w:type="spellEnd"/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.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единиц</w:t>
            </w: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  <w:r w:rsidRPr="00063840">
              <w:rPr>
                <w:rFonts w:ascii="Arial" w:eastAsiaTheme="minorEastAsia" w:hAnsi="Arial" w:cs="Arial"/>
                <w:color w:val="000000"/>
                <w:sz w:val="11"/>
                <w:szCs w:val="11"/>
              </w:rPr>
              <w:t>0,00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  <w:tr w:rsidR="00063840" w:rsidRPr="00063840" w:rsidTr="001E42A7">
        <w:trPr>
          <w:cantSplit/>
          <w:trHeight w:hRule="exact" w:val="461"/>
        </w:trPr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3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5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63840" w:rsidRPr="00063840" w:rsidRDefault="00063840" w:rsidP="000638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Theme="minorEastAsia" w:hAnsi="Arial" w:cs="Arial"/>
                <w:color w:val="000000"/>
                <w:sz w:val="11"/>
                <w:szCs w:val="11"/>
              </w:rPr>
            </w:pPr>
          </w:p>
        </w:tc>
      </w:tr>
    </w:tbl>
    <w:p w:rsidR="001E42A7" w:rsidRDefault="001E42A7" w:rsidP="001E42A7">
      <w:pPr>
        <w:autoSpaceDE w:val="0"/>
        <w:autoSpaceDN w:val="0"/>
        <w:adjustRightInd w:val="0"/>
        <w:spacing w:after="0" w:line="240" w:lineRule="auto"/>
        <w:ind w:left="26" w:right="26"/>
        <w:jc w:val="center"/>
        <w:rPr>
          <w:rFonts w:ascii="Arial" w:eastAsiaTheme="minorEastAsia" w:hAnsi="Arial" w:cs="Arial"/>
          <w:color w:val="000000"/>
          <w:sz w:val="12"/>
          <w:szCs w:val="12"/>
        </w:rPr>
        <w:sectPr w:rsidR="001E42A7" w:rsidSect="00063840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106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404"/>
        <w:gridCol w:w="2905"/>
        <w:gridCol w:w="1921"/>
        <w:gridCol w:w="1716"/>
      </w:tblGrid>
      <w:tr w:rsidR="001E42A7" w:rsidRPr="001E42A7" w:rsidTr="001E42A7">
        <w:trPr>
          <w:cantSplit/>
          <w:trHeight w:hRule="exact" w:val="1754"/>
        </w:trPr>
        <w:tc>
          <w:tcPr>
            <w:tcW w:w="10637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lastRenderedPageBreak/>
              <w:t xml:space="preserve">                                                                                                                               Приложение №3 </w:t>
            </w:r>
            <w:r w:rsidRPr="001E42A7">
              <w:rPr>
                <w:rFonts w:ascii="Arial" w:eastAsiaTheme="minorEastAsia" w:hAnsi="Arial" w:cs="Arial"/>
                <w:sz w:val="12"/>
                <w:szCs w:val="12"/>
              </w:rPr>
              <w:t>к постановлению Администрации города</w:t>
            </w: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Пущино</w:t>
            </w:r>
          </w:p>
          <w:p w:rsidR="001E42A7" w:rsidRPr="001E42A7" w:rsidRDefault="001E42A7" w:rsidP="001E42A7">
            <w:pPr>
              <w:ind w:left="5670" w:right="-1" w:hanging="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sz w:val="12"/>
                <w:szCs w:val="12"/>
              </w:rPr>
              <w:t xml:space="preserve">                      от 30.06.2016г. № 238-п</w:t>
            </w: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</w:t>
            </w:r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Приложение № 4 к программе                               </w:t>
            </w:r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                          "Содержание и развитие жилищно-коммунального хозяйства </w:t>
            </w:r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                                                                                                         городского округа Пущино" на 2015-2019 годы</w:t>
            </w:r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  <w:p w:rsidR="001E42A7" w:rsidRPr="001E42A7" w:rsidRDefault="001E42A7" w:rsidP="00FA1CF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Обоснование финансовых ресурсов, необходимых для реализации мероприятий программы Московской области «Содержание и развитие жилищно-коммунального хозяйства городского округа Пущино»</w:t>
            </w:r>
            <w:r w:rsidR="00FA1CF1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 xml:space="preserve"> на 2015-2019 годы</w:t>
            </w:r>
          </w:p>
        </w:tc>
      </w:tr>
      <w:tr w:rsidR="001E42A7" w:rsidRPr="001E42A7" w:rsidTr="001E42A7">
        <w:trPr>
          <w:cantSplit/>
          <w:trHeight w:hRule="exact" w:val="642"/>
        </w:trPr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Наименование мероприятия подпрограммы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Общий объем финансовых ресурсов, необхо</w:t>
            </w:r>
            <w:bookmarkStart w:id="0" w:name="_GoBack"/>
            <w:bookmarkEnd w:id="0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димых для реализации мероприятия, в том числе по годам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E42A7" w:rsidRPr="001E42A7" w:rsidTr="001E42A7">
        <w:trPr>
          <w:cantSplit/>
          <w:trHeight w:hRule="exact" w:val="252"/>
        </w:trPr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5</w:t>
            </w: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106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1. Содержание и развитие жилищно-коммунального хозяйства городского округа Пущино</w:t>
            </w:r>
          </w:p>
        </w:tc>
      </w:tr>
      <w:tr w:rsidR="001E42A7" w:rsidRPr="001E42A7" w:rsidTr="001E42A7">
        <w:trPr>
          <w:cantSplit/>
          <w:trHeight w:hRule="exact" w:val="385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1.1 Содержание и ремонт основных фондов организаций коммунального комплекса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1 243,00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- 794,00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- 449,00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проектно-сметный метод х индекс дефлятора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43 520,00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- 7 200,00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- 12 380,00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- 7 940,00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- 8 000,00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- 8 000,00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385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1.3 Разработка и актуализация схем теплоснабжения и водоснабжение, водоотведение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994,00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- 699,00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- 295,00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51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1.5 Замена объектов коммунальной инфраструктуры с высоким уровнем 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износа.*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*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9 238,52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- 9 238,52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1 027,00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- 1 027,00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51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1.5.1 Капитальный ремонт участков водопроводной сети в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г.Пущино</w:t>
            </w:r>
            <w:proofErr w:type="spellEnd"/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9 238,52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- 9 238,52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1 027,00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- 1 027,00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51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1.6.1 Капитальный ремонт участков тепловой сети в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г.Пущино</w:t>
            </w:r>
            <w:proofErr w:type="spellEnd"/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49 807,11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- 49 807,11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5 762,00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- 5 762,00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51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49 807,11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- 49 807,11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5 762,00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- 5 762,00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1.8 Подготовка объектов ЖКХ к осенне-зимнему периоду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проектно-сметный метод х индекс дефлятора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70 565,00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- 13 100,00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- 13 755,00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- 14 100,00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- 14 805,00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- 14 805,00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431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1.9 Организация обеспечения надежного теплоснабжения потребителей, в том числе в случае неисполнения теплоснабжающими или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теплосетевыми</w:t>
            </w:r>
            <w:proofErr w:type="spell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организациями своих обязательств, либо отказа указанных организаций от исполнения своих обязательств, включая работы по подготовке к зиме, погашению задолженности, приводящей к снижению надежности теплоснабжения, водоснабжения, водоотведения и др."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208 504,90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- 109 500,00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- 99 004,90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2.1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Капиальный</w:t>
            </w:r>
            <w:proofErr w:type="spell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ремонт жилого фонда в том числе во исполнение решения суда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12 374,00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- 1 286,00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- 1 963,00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- 5 273,00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- 1 972,00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- 1 880,00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2.2  Проведение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капитального ремонта в рамках программы "Проведения капитального ремонта общего имущества в многоквартирных домах, расположенных на </w:t>
            </w: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lastRenderedPageBreak/>
              <w:t>территории Московской области на 2014-2038 годы"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lastRenderedPageBreak/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99 620,52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- 28 557,37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- 35 063,15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- 12 000,00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lastRenderedPageBreak/>
              <w:t xml:space="preserve">2018 год - 12 000,00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- 12 000,00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2.3 Перечисление бюджетных средств в адрес Фонда капитального ремонта Московской области на капитальный ремонт общего имущества в МКД, находящегося в муниципальной собственности.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Постановление Правительства Московской 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области  "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Об установлении минимального размера взноса на капитальный ремонт общего имущества многоквартирных домов, расположенных на территории МО"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27 880,60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- 6 387,00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- 4 720,00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- 6 272,80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- 4 228,00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- 6 272,80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3.1 Содержание (ремонт) детских и спортивных площадок, (57 ед.) 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проектно-сметный метод х индекс дефлятора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4 983,00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- 843,00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- 961,00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- 961,00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- 961,00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- 1 257,00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70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3.2 Содержание и ремонт лестничных спусков, подпорных стенок.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проектно-сметный метод х индекс дефлятора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2 076,00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- 76,00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- 1 000,00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3.3 Благоустройство, озеленение и содержание городских территорий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49 390,70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- 10 909,00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- 10 497,00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- 10 918,00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- 10 959,00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- 6 107,70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385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3.4 Комплексное благоустройство 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дворовых  территорий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городского округа Пущино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1 219,00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- 500,00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- 719,00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51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3.5 Благоустройство территории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г.о.Пущино</w:t>
            </w:r>
            <w:proofErr w:type="spell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в части защиты 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территории 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г.о.Пущино</w:t>
            </w:r>
            <w:proofErr w:type="spellEnd"/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от неблагоприятного воздействия безнадзорных животных.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296,98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- 296,98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метод сопоставимых рыночных цен (анализа рынка) 1 голова от 1825 руб. до 2000 руб.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265,00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- 53,00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- 53,00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- 53,00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- 53,00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- 53,00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3.6 Содержание систем уличного освещения.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проектно-сметный метод х индекс дефлятора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8 750,00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- 1 510,00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- 1 810,00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- 1 810,00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2018 год - 1 810,00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2019 год - 1 810,00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3.7 Оплата потребленной электроэнергии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тарифный метод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4 526,00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- 4 526,00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300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3.8 Установка контейнерных площадок вблизи садовых некоммерческих товариществ.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метод сопоставимых рыночных цен (анализа рынка) 1 площадка от 10 000 руб. до 15000 руб.</w:t>
            </w: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25,00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- 25,00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86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3.9 Приобретение техники для нужд благоустройства территории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г.Пущино</w:t>
            </w:r>
            <w:proofErr w:type="spellEnd"/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7 990,64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- 3 100,00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- 4 890,64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385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915,00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2015 год - 51,00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- 864,00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749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4.1 Разработка архитектурно-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планировочных  концепций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 по формированию привлекательного облика города, по созданию архитектурно-художественного освещения города.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150,00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- 150,00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300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4.2 Проведение работ по архитектурно-художественному освещению главной улицы города Пущино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150,00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2017 год - 150,00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599"/>
        </w:trPr>
        <w:tc>
          <w:tcPr>
            <w:tcW w:w="2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4.3 Проведение работ по праздничному, тематическому и праздничному </w:t>
            </w:r>
            <w:proofErr w:type="gram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световому  оформлению</w:t>
            </w:r>
            <w:proofErr w:type="gramEnd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 города Пущино.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Всего: 500,00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 xml:space="preserve">2016 год - 500,00 </w:t>
            </w:r>
            <w:proofErr w:type="spellStart"/>
            <w:r w:rsidRPr="001E42A7">
              <w:rPr>
                <w:rFonts w:ascii="Arial" w:eastAsiaTheme="minorEastAsia" w:hAnsi="Arial" w:cs="Arial"/>
                <w:color w:val="000000"/>
                <w:sz w:val="12"/>
                <w:szCs w:val="12"/>
              </w:rPr>
              <w:t>тыс.руб</w:t>
            </w:r>
            <w:proofErr w:type="spellEnd"/>
          </w:p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12"/>
                <w:szCs w:val="12"/>
              </w:rPr>
            </w:pPr>
          </w:p>
        </w:tc>
      </w:tr>
      <w:tr w:rsidR="001E42A7" w:rsidRPr="001E42A7" w:rsidTr="001E42A7">
        <w:trPr>
          <w:cantSplit/>
          <w:trHeight w:hRule="exact" w:val="212"/>
        </w:trPr>
        <w:tc>
          <w:tcPr>
            <w:tcW w:w="2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9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</w:tr>
      <w:tr w:rsidR="001E42A7" w:rsidRPr="001E42A7" w:rsidTr="001E42A7">
        <w:trPr>
          <w:cantSplit/>
          <w:trHeight w:hRule="exact" w:val="183"/>
        </w:trPr>
        <w:tc>
          <w:tcPr>
            <w:tcW w:w="26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290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92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1E42A7" w:rsidRPr="001E42A7" w:rsidRDefault="001E42A7" w:rsidP="001E42A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eastAsiaTheme="minorEastAsia" w:hAnsi="Arial" w:cs="Arial"/>
                <w:color w:val="000000"/>
                <w:sz w:val="10"/>
                <w:szCs w:val="10"/>
              </w:rPr>
            </w:pPr>
          </w:p>
        </w:tc>
      </w:tr>
    </w:tbl>
    <w:p w:rsidR="00063840" w:rsidRPr="00063840" w:rsidRDefault="00063840" w:rsidP="00063840">
      <w:pPr>
        <w:rPr>
          <w:rFonts w:asciiTheme="minorHAnsi" w:eastAsiaTheme="minorEastAsia" w:hAnsiTheme="minorHAnsi"/>
        </w:rPr>
      </w:pPr>
    </w:p>
    <w:p w:rsidR="001E42A7" w:rsidRDefault="001E42A7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E42A7" w:rsidSect="001E42A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F30C8" w:rsidRPr="002C0C2F" w:rsidRDefault="00EF30C8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0C2F" w:rsidRPr="002C0C2F" w:rsidRDefault="002C0C2F" w:rsidP="002C0C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C0C2F" w:rsidRPr="002C0C2F" w:rsidSect="0006384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E5FFF"/>
    <w:multiLevelType w:val="multilevel"/>
    <w:tmpl w:val="213E9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8406E2"/>
    <w:multiLevelType w:val="hybridMultilevel"/>
    <w:tmpl w:val="C324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4427F0E"/>
    <w:multiLevelType w:val="hybridMultilevel"/>
    <w:tmpl w:val="8826ABC6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" w15:restartNumberingAfterBreak="0">
    <w:nsid w:val="6A9056FC"/>
    <w:multiLevelType w:val="hybridMultilevel"/>
    <w:tmpl w:val="EC2610A2"/>
    <w:lvl w:ilvl="0" w:tplc="0AC0B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C5DEA"/>
    <w:multiLevelType w:val="hybridMultilevel"/>
    <w:tmpl w:val="041CEA4A"/>
    <w:lvl w:ilvl="0" w:tplc="440AB5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63840"/>
    <w:rsid w:val="000A5E19"/>
    <w:rsid w:val="000D436D"/>
    <w:rsid w:val="000D6C55"/>
    <w:rsid w:val="000E0658"/>
    <w:rsid w:val="000F32FF"/>
    <w:rsid w:val="001336E4"/>
    <w:rsid w:val="001626B5"/>
    <w:rsid w:val="001768C3"/>
    <w:rsid w:val="001A13AE"/>
    <w:rsid w:val="001B4F74"/>
    <w:rsid w:val="001C6265"/>
    <w:rsid w:val="001C780C"/>
    <w:rsid w:val="001E42A7"/>
    <w:rsid w:val="001E5AEA"/>
    <w:rsid w:val="001F0B92"/>
    <w:rsid w:val="00214188"/>
    <w:rsid w:val="0021605C"/>
    <w:rsid w:val="00264B1A"/>
    <w:rsid w:val="00274DD9"/>
    <w:rsid w:val="002922F4"/>
    <w:rsid w:val="00295F9C"/>
    <w:rsid w:val="002A421C"/>
    <w:rsid w:val="002C0C2F"/>
    <w:rsid w:val="002F63FB"/>
    <w:rsid w:val="00305418"/>
    <w:rsid w:val="00315B15"/>
    <w:rsid w:val="00325AD4"/>
    <w:rsid w:val="00336105"/>
    <w:rsid w:val="00343E0B"/>
    <w:rsid w:val="003559A5"/>
    <w:rsid w:val="00356335"/>
    <w:rsid w:val="003C6393"/>
    <w:rsid w:val="003F4358"/>
    <w:rsid w:val="004107DE"/>
    <w:rsid w:val="00430591"/>
    <w:rsid w:val="00483C07"/>
    <w:rsid w:val="00493328"/>
    <w:rsid w:val="0049446D"/>
    <w:rsid w:val="004A42A7"/>
    <w:rsid w:val="004A62F7"/>
    <w:rsid w:val="00557114"/>
    <w:rsid w:val="00595024"/>
    <w:rsid w:val="005C67CB"/>
    <w:rsid w:val="005D0E1F"/>
    <w:rsid w:val="005E77C9"/>
    <w:rsid w:val="00605F8B"/>
    <w:rsid w:val="006100A4"/>
    <w:rsid w:val="00614AAA"/>
    <w:rsid w:val="0063353C"/>
    <w:rsid w:val="006C0651"/>
    <w:rsid w:val="006D6873"/>
    <w:rsid w:val="00705CD6"/>
    <w:rsid w:val="00726463"/>
    <w:rsid w:val="007C04B1"/>
    <w:rsid w:val="007E7FA1"/>
    <w:rsid w:val="008005AB"/>
    <w:rsid w:val="008279A1"/>
    <w:rsid w:val="00850330"/>
    <w:rsid w:val="00884B8A"/>
    <w:rsid w:val="00897A70"/>
    <w:rsid w:val="008A5446"/>
    <w:rsid w:val="008C06B4"/>
    <w:rsid w:val="00913CF9"/>
    <w:rsid w:val="0093275A"/>
    <w:rsid w:val="00962B72"/>
    <w:rsid w:val="00987D5F"/>
    <w:rsid w:val="009A0D80"/>
    <w:rsid w:val="009D70C8"/>
    <w:rsid w:val="00A16967"/>
    <w:rsid w:val="00A3351A"/>
    <w:rsid w:val="00A71B0D"/>
    <w:rsid w:val="00A77C72"/>
    <w:rsid w:val="00A84EC2"/>
    <w:rsid w:val="00AA5D5F"/>
    <w:rsid w:val="00AF5ED8"/>
    <w:rsid w:val="00B02DEF"/>
    <w:rsid w:val="00B061A1"/>
    <w:rsid w:val="00BA734C"/>
    <w:rsid w:val="00BD0C0C"/>
    <w:rsid w:val="00BD2290"/>
    <w:rsid w:val="00BE1F0D"/>
    <w:rsid w:val="00BF4DB6"/>
    <w:rsid w:val="00C0208A"/>
    <w:rsid w:val="00C11120"/>
    <w:rsid w:val="00C14E52"/>
    <w:rsid w:val="00C16D59"/>
    <w:rsid w:val="00C235DD"/>
    <w:rsid w:val="00CA3336"/>
    <w:rsid w:val="00CE6CCC"/>
    <w:rsid w:val="00D11D16"/>
    <w:rsid w:val="00D40454"/>
    <w:rsid w:val="00D40F1F"/>
    <w:rsid w:val="00D746ED"/>
    <w:rsid w:val="00D833D5"/>
    <w:rsid w:val="00D91273"/>
    <w:rsid w:val="00D94445"/>
    <w:rsid w:val="00DC2880"/>
    <w:rsid w:val="00E00C25"/>
    <w:rsid w:val="00E01061"/>
    <w:rsid w:val="00E43763"/>
    <w:rsid w:val="00E86640"/>
    <w:rsid w:val="00EB1EB4"/>
    <w:rsid w:val="00EE4420"/>
    <w:rsid w:val="00EF30C8"/>
    <w:rsid w:val="00EF74DB"/>
    <w:rsid w:val="00F27B83"/>
    <w:rsid w:val="00F41BCC"/>
    <w:rsid w:val="00F91064"/>
    <w:rsid w:val="00FA1CF1"/>
    <w:rsid w:val="00FB5020"/>
    <w:rsid w:val="00FC1EC0"/>
    <w:rsid w:val="00FC7179"/>
    <w:rsid w:val="00FD7281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90A6B6F7AA33C7AD3743A53657473F794582FEBBD783F7BB8EEE2F2CR7gD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CD57A81F06995D87F9773949D4D2089BD7AFF9A8FD789F21E99F625E669D3C3F35EB9536C906795D9i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C3505-CB60-4A21-BE5E-FB34F20A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3270</Words>
  <Characters>18640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11</cp:revision>
  <cp:lastPrinted>2016-07-01T09:52:00Z</cp:lastPrinted>
  <dcterms:created xsi:type="dcterms:W3CDTF">2016-06-30T14:16:00Z</dcterms:created>
  <dcterms:modified xsi:type="dcterms:W3CDTF">2016-07-01T09:55:00Z</dcterms:modified>
</cp:coreProperties>
</file>